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1E" w:rsidRPr="00AE230D" w:rsidRDefault="00FA2F21" w:rsidP="00EE201E">
      <w:pPr>
        <w:widowControl w:val="0"/>
        <w:tabs>
          <w:tab w:val="center" w:pos="4680"/>
        </w:tabs>
        <w:jc w:val="both"/>
        <w:rPr>
          <w:rFonts w:ascii="Garamond" w:hAnsi="Garamond"/>
          <w:bCs/>
          <w:i/>
          <w:sz w:val="22"/>
          <w:szCs w:val="22"/>
        </w:rPr>
      </w:pPr>
      <w:r>
        <w:rPr>
          <w:rFonts w:ascii="Garamond" w:hAnsi="Garamond"/>
          <w:noProof/>
          <w:sz w:val="28"/>
          <w:szCs w:val="28"/>
        </w:rPr>
        <mc:AlternateContent>
          <mc:Choice Requires="wps">
            <w:drawing>
              <wp:anchor distT="0" distB="0" distL="114300" distR="114300" simplePos="0" relativeHeight="251657728" behindDoc="0" locked="0" layoutInCell="1" allowOverlap="1">
                <wp:simplePos x="0" y="0"/>
                <wp:positionH relativeFrom="column">
                  <wp:posOffset>8486775</wp:posOffset>
                </wp:positionH>
                <wp:positionV relativeFrom="paragraph">
                  <wp:posOffset>147955</wp:posOffset>
                </wp:positionV>
                <wp:extent cx="1447165" cy="581025"/>
                <wp:effectExtent l="3810" t="317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CA" w:rsidRPr="00FA2F21" w:rsidRDefault="00DE68CA" w:rsidP="00EE201E">
                            <w:pPr>
                              <w:rPr>
                                <w:rFonts w:ascii="Berlin Sans FB Demi" w:hAnsi="Berlin Sans FB Dem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68.25pt;margin-top:11.65pt;width:113.9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" filled="f" stroked="f">
                <v:textbox>
                  <w:txbxContent>
                    <w:p w:rsidR="00DE68CA" w:rsidRPr="00FA2F21" w:rsidRDefault="00DE68CA" w:rsidP="00EE201E">
                      <w:pPr>
                        <w:rPr>
                          <w:rFonts w:ascii="Berlin Sans FB Demi" w:hAnsi="Berlin Sans FB Demi"/>
                          <w:sz w:val="36"/>
                          <w:szCs w:val="36"/>
                        </w:rPr>
                      </w:pPr>
                    </w:p>
                  </w:txbxContent>
                </v:textbox>
              </v:shape>
            </w:pict>
          </mc:Fallback>
        </mc:AlternateContent>
      </w:r>
      <w:bookmarkStart w:id="0" w:name="_GoBack"/>
      <w:r>
        <w:rPr>
          <w:rFonts w:ascii="Garamond" w:hAnsi="Garamond"/>
          <w:noProof/>
          <w:sz w:val="22"/>
          <w:szCs w:val="22"/>
        </w:rPr>
        <w:drawing>
          <wp:inline distT="0" distB="0" distL="0" distR="0">
            <wp:extent cx="3074670" cy="1504950"/>
            <wp:effectExtent l="0" t="0" r="0" b="0"/>
            <wp:docPr id="3" name="Picture 3" descr="C:\Users\dbelt\AppData\Local\Microsoft\Windows\Temporary Internet Files\Content.Outlook\XMVBFQ07\BerganCatholicHigh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belt\AppData\Local\Microsoft\Windows\Temporary Internet Files\Content.Outlook\XMVBFQ07\BerganCatholicHighScho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4670" cy="1504950"/>
                    </a:xfrm>
                    <a:prstGeom prst="rect">
                      <a:avLst/>
                    </a:prstGeom>
                    <a:noFill/>
                    <a:ln>
                      <a:noFill/>
                    </a:ln>
                  </pic:spPr>
                </pic:pic>
              </a:graphicData>
            </a:graphic>
          </wp:inline>
        </w:drawing>
      </w:r>
      <w:bookmarkEnd w:id="0"/>
      <w:r w:rsidR="00EE201E" w:rsidRPr="00AE230D">
        <w:rPr>
          <w:rFonts w:ascii="Garamond" w:hAnsi="Garamond"/>
          <w:bCs/>
          <w:i/>
          <w:sz w:val="22"/>
          <w:szCs w:val="22"/>
        </w:rPr>
        <w:fldChar w:fldCharType="begin"/>
      </w:r>
      <w:r w:rsidR="00EE201E" w:rsidRPr="00AE230D">
        <w:rPr>
          <w:rFonts w:ascii="Garamond" w:hAnsi="Garamond"/>
          <w:bCs/>
          <w:i/>
          <w:sz w:val="22"/>
          <w:szCs w:val="22"/>
        </w:rPr>
        <w:instrText xml:space="preserve"> SEQ CHAPTER \h \r 1</w:instrText>
      </w:r>
      <w:r w:rsidR="00EE201E" w:rsidRPr="00AE230D">
        <w:rPr>
          <w:rFonts w:ascii="Garamond" w:hAnsi="Garamond"/>
          <w:bCs/>
          <w:i/>
          <w:sz w:val="22"/>
          <w:szCs w:val="22"/>
        </w:rPr>
        <w:fldChar w:fldCharType="end"/>
      </w:r>
    </w:p>
    <w:p w:rsidR="00EE201E" w:rsidRDefault="00EE201E" w:rsidP="00EE201E">
      <w:pPr>
        <w:widowControl w:val="0"/>
        <w:rPr>
          <w:rFonts w:ascii="Garamond" w:hAnsi="Garamond"/>
          <w:bCs/>
          <w:sz w:val="20"/>
        </w:rPr>
      </w:pPr>
    </w:p>
    <w:p w:rsidR="00EE201E" w:rsidRPr="00FA2F21" w:rsidRDefault="00FA2F21" w:rsidP="00EE201E">
      <w:pPr>
        <w:widowControl w:val="0"/>
        <w:rPr>
          <w:rFonts w:ascii="Garamond" w:hAnsi="Garamond"/>
          <w:b/>
          <w:bCs/>
          <w:sz w:val="36"/>
          <w:szCs w:val="36"/>
        </w:rPr>
      </w:pPr>
      <w:r>
        <w:rPr>
          <w:rFonts w:ascii="Garamond" w:hAnsi="Garamond"/>
          <w:b/>
          <w:bCs/>
          <w:sz w:val="36"/>
          <w:szCs w:val="36"/>
        </w:rPr>
        <w:t>Press Release</w:t>
      </w:r>
    </w:p>
    <w:p w:rsidR="00EE201E" w:rsidRDefault="00833E1E" w:rsidP="00EE201E">
      <w:pPr>
        <w:widowControl w:val="0"/>
        <w:rPr>
          <w:rFonts w:ascii="Century Schoolbook" w:hAnsi="Century Schoolbook"/>
          <w:bCs/>
          <w:sz w:val="20"/>
        </w:rPr>
      </w:pPr>
      <w:r>
        <w:rPr>
          <w:rFonts w:ascii="Garamond" w:hAnsi="Garamond"/>
          <w:bCs/>
          <w:sz w:val="20"/>
        </w:rPr>
        <w:pict>
          <v:rect id="_x0000_i1025" style="width:468pt;height:3pt" o:hralign="center" o:hrstd="t" o:hrnoshade="t" o:hr="t" fillcolor="navy" stroked="f"/>
        </w:pict>
      </w:r>
    </w:p>
    <w:p w:rsidR="00EE201E" w:rsidRDefault="00EE201E" w:rsidP="00EE201E">
      <w:pPr>
        <w:widowControl w:val="0"/>
        <w:rPr>
          <w:rFonts w:ascii="Garamond" w:hAnsi="Garamond"/>
          <w:sz w:val="22"/>
        </w:rPr>
      </w:pPr>
    </w:p>
    <w:p w:rsidR="00EE201E" w:rsidRPr="00FA2F21" w:rsidRDefault="00EE201E" w:rsidP="00EE201E">
      <w:pPr>
        <w:widowControl w:val="0"/>
        <w:rPr>
          <w:rFonts w:ascii="Garamond" w:hAnsi="Garamond"/>
          <w:szCs w:val="24"/>
        </w:rPr>
      </w:pPr>
      <w:r w:rsidRPr="00FA2F21">
        <w:rPr>
          <w:rFonts w:ascii="Garamond" w:hAnsi="Garamond"/>
          <w:szCs w:val="24"/>
        </w:rPr>
        <w:t>FOR IMMEDIATE RELEASE</w:t>
      </w:r>
    </w:p>
    <w:p w:rsidR="00EE201E" w:rsidRPr="00FA2F21" w:rsidRDefault="00EE201E" w:rsidP="00EE201E">
      <w:pPr>
        <w:jc w:val="both"/>
        <w:rPr>
          <w:rFonts w:ascii="Garamond" w:hAnsi="Garamond"/>
          <w:szCs w:val="24"/>
        </w:rPr>
      </w:pPr>
    </w:p>
    <w:p w:rsidR="00EE201E" w:rsidRDefault="00EE201E" w:rsidP="00EE201E">
      <w:pPr>
        <w:jc w:val="both"/>
        <w:rPr>
          <w:rFonts w:ascii="Garamond" w:hAnsi="Garamond"/>
          <w:szCs w:val="24"/>
        </w:rPr>
      </w:pPr>
      <w:r w:rsidRPr="00FA2F21">
        <w:rPr>
          <w:rFonts w:ascii="Garamond" w:hAnsi="Garamond"/>
          <w:szCs w:val="24"/>
        </w:rPr>
        <w:t>For more information, contact:</w:t>
      </w:r>
    </w:p>
    <w:p w:rsidR="00FA2F21" w:rsidRPr="00FA2F21" w:rsidRDefault="00FA2F21" w:rsidP="00EE201E">
      <w:pPr>
        <w:jc w:val="both"/>
        <w:rPr>
          <w:rFonts w:ascii="Garamond" w:hAnsi="Garamond"/>
          <w:szCs w:val="24"/>
        </w:rPr>
      </w:pPr>
    </w:p>
    <w:p w:rsidR="00022111" w:rsidRDefault="00022111" w:rsidP="00EE201E">
      <w:pPr>
        <w:jc w:val="both"/>
        <w:rPr>
          <w:rFonts w:ascii="Garamond" w:hAnsi="Garamond"/>
          <w:szCs w:val="24"/>
        </w:rPr>
      </w:pPr>
      <w:r w:rsidRPr="00FA2F21">
        <w:rPr>
          <w:rFonts w:ascii="Garamond" w:hAnsi="Garamond"/>
          <w:szCs w:val="24"/>
        </w:rPr>
        <w:t>Lyndsay Osborn, Director of Advancement</w:t>
      </w:r>
    </w:p>
    <w:p w:rsidR="00FA2F21" w:rsidRPr="00FA2F21" w:rsidRDefault="00FA2F21" w:rsidP="00EE201E">
      <w:pPr>
        <w:jc w:val="both"/>
        <w:rPr>
          <w:rFonts w:ascii="Garamond" w:hAnsi="Garamond"/>
          <w:szCs w:val="24"/>
        </w:rPr>
      </w:pPr>
      <w:r>
        <w:rPr>
          <w:rFonts w:ascii="Garamond" w:hAnsi="Garamond"/>
          <w:szCs w:val="24"/>
        </w:rPr>
        <w:t>Archbishop Bergan Catholic School</w:t>
      </w:r>
    </w:p>
    <w:p w:rsidR="00EE201E" w:rsidRPr="00FA2F21" w:rsidRDefault="00022111" w:rsidP="00022111">
      <w:pPr>
        <w:jc w:val="both"/>
        <w:rPr>
          <w:rFonts w:ascii="Garamond" w:hAnsi="Garamond"/>
          <w:szCs w:val="24"/>
        </w:rPr>
      </w:pPr>
      <w:r w:rsidRPr="00FA2F21">
        <w:rPr>
          <w:rFonts w:ascii="Garamond" w:hAnsi="Garamond"/>
          <w:szCs w:val="24"/>
        </w:rPr>
        <w:t>402-721-6611</w:t>
      </w:r>
    </w:p>
    <w:p w:rsidR="006E52CA" w:rsidRPr="00FA2F21" w:rsidRDefault="006E52CA" w:rsidP="006E52CA">
      <w:pPr>
        <w:rPr>
          <w:rFonts w:ascii="Garamond" w:hAnsi="Garamond"/>
          <w:szCs w:val="24"/>
        </w:rPr>
      </w:pPr>
    </w:p>
    <w:p w:rsidR="006E52CA" w:rsidRPr="00FA2F21" w:rsidRDefault="00022111" w:rsidP="006E52CA">
      <w:pPr>
        <w:rPr>
          <w:rFonts w:ascii="Garamond" w:hAnsi="Garamond"/>
          <w:b/>
          <w:sz w:val="28"/>
          <w:szCs w:val="28"/>
        </w:rPr>
      </w:pPr>
      <w:r w:rsidRPr="00FA2F21">
        <w:rPr>
          <w:rFonts w:ascii="Garamond" w:hAnsi="Garamond"/>
          <w:b/>
          <w:sz w:val="28"/>
          <w:szCs w:val="28"/>
        </w:rPr>
        <w:t>Archbishop Bergan Catholic School</w:t>
      </w:r>
      <w:r w:rsidR="007C443D" w:rsidRPr="00FA2F21">
        <w:rPr>
          <w:rFonts w:ascii="Garamond" w:hAnsi="Garamond"/>
          <w:b/>
          <w:sz w:val="28"/>
          <w:szCs w:val="28"/>
        </w:rPr>
        <w:t xml:space="preserve"> </w:t>
      </w:r>
      <w:r w:rsidR="0008105D" w:rsidRPr="00FA2F21">
        <w:rPr>
          <w:rFonts w:ascii="Garamond" w:hAnsi="Garamond"/>
          <w:b/>
          <w:sz w:val="28"/>
          <w:szCs w:val="28"/>
        </w:rPr>
        <w:t>Earns</w:t>
      </w:r>
      <w:r w:rsidR="006E52CA" w:rsidRPr="00FA2F21">
        <w:rPr>
          <w:rFonts w:ascii="Garamond" w:hAnsi="Garamond"/>
          <w:b/>
          <w:sz w:val="28"/>
          <w:szCs w:val="28"/>
        </w:rPr>
        <w:t xml:space="preserve"> </w:t>
      </w:r>
      <w:r w:rsidR="00963546" w:rsidRPr="00FA2F21">
        <w:rPr>
          <w:rFonts w:ascii="Garamond" w:hAnsi="Garamond"/>
          <w:b/>
          <w:sz w:val="28"/>
          <w:szCs w:val="28"/>
        </w:rPr>
        <w:t xml:space="preserve">Continuing </w:t>
      </w:r>
      <w:r w:rsidR="006E52CA" w:rsidRPr="00FA2F21">
        <w:rPr>
          <w:rFonts w:ascii="Garamond" w:hAnsi="Garamond"/>
          <w:b/>
          <w:sz w:val="28"/>
          <w:szCs w:val="28"/>
        </w:rPr>
        <w:t xml:space="preserve">NCA </w:t>
      </w:r>
      <w:r w:rsidR="00A750ED" w:rsidRPr="00FA2F21">
        <w:rPr>
          <w:rFonts w:ascii="Garamond" w:hAnsi="Garamond"/>
          <w:b/>
          <w:sz w:val="28"/>
          <w:szCs w:val="28"/>
        </w:rPr>
        <w:t xml:space="preserve">CASI </w:t>
      </w:r>
      <w:r w:rsidR="006E52CA" w:rsidRPr="00FA2F21">
        <w:rPr>
          <w:rFonts w:ascii="Garamond" w:hAnsi="Garamond"/>
          <w:b/>
          <w:sz w:val="28"/>
          <w:szCs w:val="28"/>
        </w:rPr>
        <w:t>Accreditation</w:t>
      </w:r>
    </w:p>
    <w:p w:rsidR="006E52CA" w:rsidRPr="00FA2F21" w:rsidRDefault="006E52CA" w:rsidP="006E52CA">
      <w:pPr>
        <w:rPr>
          <w:rFonts w:ascii="Garamond" w:hAnsi="Garamond"/>
          <w:szCs w:val="24"/>
        </w:rPr>
      </w:pPr>
    </w:p>
    <w:p w:rsidR="006E52CA" w:rsidRPr="00FA2F21" w:rsidRDefault="007C443D" w:rsidP="006E52CA">
      <w:pPr>
        <w:rPr>
          <w:rFonts w:ascii="Garamond" w:hAnsi="Garamond"/>
          <w:szCs w:val="24"/>
        </w:rPr>
      </w:pPr>
      <w:r w:rsidRPr="00FA2F21">
        <w:rPr>
          <w:rFonts w:ascii="Garamond" w:hAnsi="Garamond"/>
          <w:szCs w:val="24"/>
        </w:rPr>
        <w:t>(</w:t>
      </w:r>
      <w:r w:rsidR="00022111" w:rsidRPr="00FA2F21">
        <w:rPr>
          <w:rFonts w:ascii="Garamond" w:hAnsi="Garamond"/>
          <w:szCs w:val="24"/>
        </w:rPr>
        <w:t>Fremont, NE, April 23, 2013</w:t>
      </w:r>
      <w:r w:rsidRPr="00FA2F21">
        <w:rPr>
          <w:rFonts w:ascii="Garamond" w:hAnsi="Garamond"/>
          <w:szCs w:val="24"/>
        </w:rPr>
        <w:t>)</w:t>
      </w:r>
      <w:r w:rsidR="006E52CA" w:rsidRPr="00FA2F21">
        <w:rPr>
          <w:rFonts w:ascii="Garamond" w:hAnsi="Garamond"/>
          <w:szCs w:val="24"/>
        </w:rPr>
        <w:t xml:space="preserve"> – </w:t>
      </w:r>
      <w:r w:rsidR="00022111" w:rsidRPr="00FA2F21">
        <w:rPr>
          <w:rFonts w:ascii="Garamond" w:hAnsi="Garamond"/>
          <w:szCs w:val="24"/>
        </w:rPr>
        <w:t>Rev. David Belt, President of Archbishop Bergan Catholic School,</w:t>
      </w:r>
      <w:r w:rsidR="006E52CA" w:rsidRPr="00FA2F21">
        <w:rPr>
          <w:rFonts w:ascii="Garamond" w:hAnsi="Garamond"/>
          <w:szCs w:val="24"/>
        </w:rPr>
        <w:t xml:space="preserve"> announced today that</w:t>
      </w:r>
      <w:r w:rsidR="00EE201E" w:rsidRPr="00FA2F21">
        <w:rPr>
          <w:rFonts w:ascii="Garamond" w:hAnsi="Garamond"/>
          <w:szCs w:val="24"/>
        </w:rPr>
        <w:t xml:space="preserve"> </w:t>
      </w:r>
      <w:r w:rsidR="00022111" w:rsidRPr="00FA2F21">
        <w:rPr>
          <w:rFonts w:ascii="Garamond" w:hAnsi="Garamond"/>
          <w:szCs w:val="24"/>
        </w:rPr>
        <w:t>Archbishop Bergan</w:t>
      </w:r>
      <w:r w:rsidR="006E52CA" w:rsidRPr="00FA2F21">
        <w:rPr>
          <w:rFonts w:ascii="Garamond" w:hAnsi="Garamond"/>
          <w:szCs w:val="24"/>
        </w:rPr>
        <w:t xml:space="preserve"> earned </w:t>
      </w:r>
      <w:r w:rsidR="00A77867" w:rsidRPr="00FA2F21">
        <w:rPr>
          <w:rFonts w:ascii="Garamond" w:hAnsi="Garamond"/>
          <w:szCs w:val="24"/>
        </w:rPr>
        <w:t xml:space="preserve">continuing </w:t>
      </w:r>
      <w:r w:rsidR="006E52CA" w:rsidRPr="00FA2F21">
        <w:rPr>
          <w:rFonts w:ascii="Garamond" w:hAnsi="Garamond"/>
          <w:szCs w:val="24"/>
        </w:rPr>
        <w:t>accreditation from the North Central Association Commission on Accreditation and School Improvement (NCA CASI)</w:t>
      </w:r>
      <w:r w:rsidR="00354E7F" w:rsidRPr="00FA2F21">
        <w:rPr>
          <w:rFonts w:ascii="Garamond" w:hAnsi="Garamond"/>
          <w:szCs w:val="24"/>
        </w:rPr>
        <w:t xml:space="preserve">, an accreditation division of </w:t>
      </w:r>
      <w:proofErr w:type="spellStart"/>
      <w:r w:rsidR="00354E7F" w:rsidRPr="00FA2F21">
        <w:rPr>
          <w:rFonts w:ascii="Garamond" w:hAnsi="Garamond"/>
          <w:szCs w:val="24"/>
        </w:rPr>
        <w:t>AdvancED</w:t>
      </w:r>
      <w:proofErr w:type="spellEnd"/>
      <w:r w:rsidR="006E52CA" w:rsidRPr="00FA2F21">
        <w:rPr>
          <w:rFonts w:ascii="Garamond" w:hAnsi="Garamond"/>
          <w:szCs w:val="24"/>
        </w:rPr>
        <w:t xml:space="preserve">.  </w:t>
      </w:r>
      <w:r w:rsidR="00022111" w:rsidRPr="00FA2F21">
        <w:rPr>
          <w:rFonts w:ascii="Garamond" w:hAnsi="Garamond"/>
          <w:szCs w:val="24"/>
        </w:rPr>
        <w:t>While this is the first time that Bergan Elementary School has earned its NCA CASI accreditation, Bergan High School</w:t>
      </w:r>
      <w:r w:rsidR="00FA2F21" w:rsidRPr="00FA2F21">
        <w:rPr>
          <w:rFonts w:ascii="Garamond" w:hAnsi="Garamond"/>
          <w:szCs w:val="24"/>
        </w:rPr>
        <w:t xml:space="preserve"> has been accredited since 1987</w:t>
      </w:r>
      <w:r w:rsidR="00A77867" w:rsidRPr="00FA2F21">
        <w:rPr>
          <w:rFonts w:ascii="Garamond" w:hAnsi="Garamond"/>
          <w:szCs w:val="24"/>
        </w:rPr>
        <w:t>.</w:t>
      </w:r>
    </w:p>
    <w:p w:rsidR="00C438CC" w:rsidRPr="00FA2F21" w:rsidRDefault="00C438CC" w:rsidP="006E52CA">
      <w:pPr>
        <w:rPr>
          <w:rFonts w:ascii="Garamond" w:hAnsi="Garamond"/>
          <w:szCs w:val="24"/>
        </w:rPr>
      </w:pPr>
    </w:p>
    <w:p w:rsidR="0008105D" w:rsidRPr="00FA2F21" w:rsidRDefault="00A04670" w:rsidP="0008105D">
      <w:pPr>
        <w:rPr>
          <w:rFonts w:ascii="Garamond" w:hAnsi="Garamond"/>
          <w:szCs w:val="24"/>
        </w:rPr>
      </w:pPr>
      <w:r w:rsidRPr="00FA2F21">
        <w:rPr>
          <w:rFonts w:ascii="Garamond" w:hAnsi="Garamond"/>
          <w:szCs w:val="24"/>
        </w:rPr>
        <w:t xml:space="preserve">NCA CASI provides </w:t>
      </w:r>
      <w:r w:rsidR="0008105D" w:rsidRPr="00FA2F21">
        <w:rPr>
          <w:rFonts w:ascii="Garamond" w:hAnsi="Garamond"/>
          <w:szCs w:val="24"/>
        </w:rPr>
        <w:t>nationally-recognized accreditation</w:t>
      </w:r>
      <w:r w:rsidRPr="00FA2F21">
        <w:rPr>
          <w:rFonts w:ascii="Garamond" w:hAnsi="Garamond"/>
          <w:szCs w:val="24"/>
        </w:rPr>
        <w:t xml:space="preserve">, the purpose of which is continuous school improvement focused on increasing student performance.  </w:t>
      </w:r>
      <w:r w:rsidR="0008105D" w:rsidRPr="00FA2F21">
        <w:rPr>
          <w:rFonts w:ascii="Garamond" w:hAnsi="Garamond"/>
          <w:szCs w:val="24"/>
        </w:rPr>
        <w:t xml:space="preserve">To earn accreditation, schools must meet NCA CASI’s high standards, be evaluated by a team of professionals from outside the school and implement a continuous process of school improvement.  </w:t>
      </w:r>
      <w:r w:rsidR="00A77867" w:rsidRPr="00FA2F21">
        <w:rPr>
          <w:rFonts w:ascii="Garamond" w:hAnsi="Garamond"/>
          <w:szCs w:val="24"/>
        </w:rPr>
        <w:t>Accreditation</w:t>
      </w:r>
      <w:r w:rsidR="0087543B">
        <w:rPr>
          <w:rFonts w:ascii="Garamond" w:hAnsi="Garamond"/>
          <w:szCs w:val="24"/>
        </w:rPr>
        <w:t xml:space="preserve"> is granted on a five-year term.</w:t>
      </w:r>
    </w:p>
    <w:p w:rsidR="0008105D" w:rsidRPr="00FA2F21" w:rsidRDefault="0008105D" w:rsidP="0008105D">
      <w:pPr>
        <w:rPr>
          <w:rFonts w:ascii="Garamond" w:hAnsi="Garamond"/>
          <w:szCs w:val="24"/>
        </w:rPr>
      </w:pPr>
    </w:p>
    <w:p w:rsidR="00A77867" w:rsidRPr="00FA2F21" w:rsidRDefault="0008105D" w:rsidP="0008105D">
      <w:pPr>
        <w:rPr>
          <w:rFonts w:ascii="Garamond" w:hAnsi="Garamond"/>
          <w:szCs w:val="24"/>
        </w:rPr>
      </w:pPr>
      <w:r w:rsidRPr="00FA2F21">
        <w:rPr>
          <w:rFonts w:ascii="Garamond" w:hAnsi="Garamond"/>
          <w:szCs w:val="24"/>
        </w:rPr>
        <w:t>“Accreditation demonstrates to our students, parents and community that we are focused on raising student achievement, providing a safe and enriching learning environment</w:t>
      </w:r>
      <w:r w:rsidR="00DE68CA" w:rsidRPr="00FA2F21">
        <w:rPr>
          <w:rFonts w:ascii="Garamond" w:hAnsi="Garamond"/>
          <w:szCs w:val="24"/>
        </w:rPr>
        <w:t>,</w:t>
      </w:r>
      <w:r w:rsidRPr="00FA2F21">
        <w:rPr>
          <w:rFonts w:ascii="Garamond" w:hAnsi="Garamond"/>
          <w:szCs w:val="24"/>
        </w:rPr>
        <w:t xml:space="preserve"> and maintaining an efficient and effective operation staffed by highly qualified educ</w:t>
      </w:r>
      <w:r w:rsidR="00022111" w:rsidRPr="00FA2F21">
        <w:rPr>
          <w:rFonts w:ascii="Garamond" w:hAnsi="Garamond"/>
          <w:szCs w:val="24"/>
        </w:rPr>
        <w:t>ators,” stated Rev. Belt.</w:t>
      </w:r>
    </w:p>
    <w:p w:rsidR="00A77867" w:rsidRPr="00FA2F21" w:rsidRDefault="00A77867" w:rsidP="0008105D">
      <w:pPr>
        <w:rPr>
          <w:rFonts w:ascii="Garamond" w:hAnsi="Garamond"/>
          <w:szCs w:val="24"/>
        </w:rPr>
      </w:pPr>
    </w:p>
    <w:p w:rsidR="0008105D" w:rsidRPr="00FA2F21" w:rsidRDefault="0008105D" w:rsidP="0008105D">
      <w:pPr>
        <w:rPr>
          <w:rFonts w:ascii="Garamond" w:hAnsi="Garamond"/>
          <w:szCs w:val="24"/>
        </w:rPr>
      </w:pPr>
      <w:r w:rsidRPr="00FA2F21">
        <w:rPr>
          <w:rFonts w:ascii="Garamond" w:hAnsi="Garamond"/>
          <w:szCs w:val="24"/>
        </w:rPr>
        <w:t>NCA CASI accreditation is recognized across state lines, which not only eases the transfer process as students move from accredited school to accredited school but also assures parents that the school is meeting nationally accepted standards for quality and succ</w:t>
      </w:r>
      <w:r w:rsidR="00A77867" w:rsidRPr="00FA2F21">
        <w:rPr>
          <w:rFonts w:ascii="Garamond" w:hAnsi="Garamond"/>
          <w:szCs w:val="24"/>
        </w:rPr>
        <w:t>essful professional practice.</w:t>
      </w:r>
    </w:p>
    <w:p w:rsidR="0008105D" w:rsidRPr="00FA2F21" w:rsidRDefault="0008105D" w:rsidP="0008105D">
      <w:pPr>
        <w:rPr>
          <w:rFonts w:ascii="Garamond" w:hAnsi="Garamond"/>
          <w:szCs w:val="24"/>
        </w:rPr>
      </w:pPr>
    </w:p>
    <w:p w:rsidR="0008105D" w:rsidRPr="00FA2F21" w:rsidRDefault="0008105D" w:rsidP="0008105D">
      <w:pPr>
        <w:rPr>
          <w:rFonts w:ascii="Garamond" w:hAnsi="Garamond"/>
          <w:bCs/>
          <w:szCs w:val="24"/>
        </w:rPr>
      </w:pPr>
      <w:r w:rsidRPr="00FA2F21">
        <w:rPr>
          <w:rFonts w:ascii="Garamond" w:hAnsi="Garamond"/>
          <w:bCs/>
          <w:szCs w:val="24"/>
        </w:rPr>
        <w:t xml:space="preserve">Dr. Mark </w:t>
      </w:r>
      <w:proofErr w:type="spellStart"/>
      <w:r w:rsidRPr="00FA2F21">
        <w:rPr>
          <w:rFonts w:ascii="Garamond" w:hAnsi="Garamond"/>
          <w:bCs/>
          <w:szCs w:val="24"/>
        </w:rPr>
        <w:t>Elgart</w:t>
      </w:r>
      <w:proofErr w:type="spellEnd"/>
      <w:r w:rsidRPr="00FA2F21">
        <w:rPr>
          <w:rFonts w:ascii="Garamond" w:hAnsi="Garamond"/>
          <w:bCs/>
          <w:szCs w:val="24"/>
        </w:rPr>
        <w:t xml:space="preserve">, President/CEO of </w:t>
      </w:r>
      <w:proofErr w:type="spellStart"/>
      <w:r w:rsidRPr="00FA2F21">
        <w:rPr>
          <w:rFonts w:ascii="Garamond" w:hAnsi="Garamond"/>
          <w:bCs/>
          <w:szCs w:val="24"/>
        </w:rPr>
        <w:t>AdvancED</w:t>
      </w:r>
      <w:proofErr w:type="spellEnd"/>
      <w:r w:rsidRPr="00FA2F21">
        <w:rPr>
          <w:rFonts w:ascii="Garamond" w:hAnsi="Garamond"/>
          <w:bCs/>
          <w:szCs w:val="24"/>
        </w:rPr>
        <w:t>, the parent organization of NCA CASI, stated, “NCA CASI Accreditation is a rigorous process that focuses the entire school on the primary goal of</w:t>
      </w:r>
      <w:r w:rsidR="00022111" w:rsidRPr="00FA2F21">
        <w:rPr>
          <w:rFonts w:ascii="Garamond" w:hAnsi="Garamond"/>
          <w:bCs/>
          <w:szCs w:val="24"/>
        </w:rPr>
        <w:t xml:space="preserve"> creating lifelong learners.  Archbishop Bergan Catholic School</w:t>
      </w:r>
      <w:r w:rsidRPr="00FA2F21">
        <w:rPr>
          <w:rFonts w:ascii="Garamond" w:hAnsi="Garamond"/>
          <w:bCs/>
          <w:szCs w:val="24"/>
        </w:rPr>
        <w:t xml:space="preserve"> is to be commended for engaging in this process and demonstrating a commitment to continuous improvement.”</w:t>
      </w:r>
    </w:p>
    <w:p w:rsidR="0008105D" w:rsidRPr="00FA2F21" w:rsidRDefault="0008105D" w:rsidP="0008105D">
      <w:pPr>
        <w:rPr>
          <w:rFonts w:ascii="Garamond" w:hAnsi="Garamond"/>
          <w:szCs w:val="24"/>
        </w:rPr>
      </w:pPr>
    </w:p>
    <w:p w:rsidR="0008105D" w:rsidRPr="00FA2F21" w:rsidRDefault="0008105D" w:rsidP="0008105D">
      <w:pPr>
        <w:rPr>
          <w:rFonts w:ascii="Garamond" w:hAnsi="Garamond"/>
          <w:szCs w:val="24"/>
        </w:rPr>
      </w:pPr>
      <w:r w:rsidRPr="00FA2F21">
        <w:rPr>
          <w:rFonts w:ascii="Garamond" w:hAnsi="Garamond"/>
          <w:szCs w:val="24"/>
        </w:rPr>
        <w:t xml:space="preserve">Parents and interested community members can learn more about accreditation at </w:t>
      </w:r>
      <w:hyperlink r:id="rId8" w:history="1">
        <w:r w:rsidRPr="00FA2F21">
          <w:rPr>
            <w:rStyle w:val="Hyperlink"/>
            <w:rFonts w:ascii="Garamond" w:hAnsi="Garamond"/>
            <w:szCs w:val="24"/>
          </w:rPr>
          <w:t>www.advanc-ed.org</w:t>
        </w:r>
      </w:hyperlink>
      <w:r w:rsidRPr="00FA2F21">
        <w:rPr>
          <w:rFonts w:ascii="Garamond" w:hAnsi="Garamond"/>
          <w:szCs w:val="24"/>
        </w:rPr>
        <w:t xml:space="preserve">. </w:t>
      </w:r>
    </w:p>
    <w:p w:rsidR="006E52CA" w:rsidRPr="00FA2F21" w:rsidRDefault="006E52CA" w:rsidP="006E52CA">
      <w:pPr>
        <w:rPr>
          <w:rFonts w:ascii="Garamond" w:hAnsi="Garamond"/>
          <w:szCs w:val="24"/>
        </w:rPr>
      </w:pPr>
    </w:p>
    <w:p w:rsidR="006E52CA" w:rsidRPr="00FA2F21" w:rsidRDefault="006E52CA" w:rsidP="006E52CA">
      <w:pPr>
        <w:jc w:val="center"/>
        <w:rPr>
          <w:rFonts w:ascii="Garamond" w:hAnsi="Garamond"/>
          <w:szCs w:val="24"/>
        </w:rPr>
      </w:pPr>
      <w:r w:rsidRPr="00FA2F21">
        <w:rPr>
          <w:rFonts w:ascii="Garamond" w:hAnsi="Garamond"/>
          <w:szCs w:val="24"/>
        </w:rPr>
        <w:t>###</w:t>
      </w:r>
    </w:p>
    <w:p w:rsidR="006E52CA" w:rsidRPr="00FA2F21" w:rsidRDefault="006E52CA" w:rsidP="006E52CA">
      <w:pPr>
        <w:rPr>
          <w:rFonts w:ascii="Garamond" w:hAnsi="Garamond"/>
          <w:szCs w:val="24"/>
        </w:rPr>
      </w:pPr>
    </w:p>
    <w:p w:rsidR="00237627" w:rsidRPr="00FA2F21" w:rsidRDefault="00237627" w:rsidP="00237627">
      <w:pPr>
        <w:autoSpaceDE w:val="0"/>
        <w:autoSpaceDN w:val="0"/>
        <w:adjustRightInd w:val="0"/>
        <w:rPr>
          <w:rFonts w:ascii="Garamond" w:hAnsi="Garamond" w:cs="Garamond-Bold"/>
          <w:b/>
          <w:bCs/>
          <w:i/>
          <w:color w:val="000000"/>
          <w:szCs w:val="24"/>
        </w:rPr>
      </w:pPr>
      <w:r w:rsidRPr="00FA2F21">
        <w:rPr>
          <w:rFonts w:ascii="Garamond" w:hAnsi="Garamond" w:cs="Garamond-Bold"/>
          <w:b/>
          <w:bCs/>
          <w:i/>
          <w:color w:val="000000"/>
          <w:szCs w:val="24"/>
        </w:rPr>
        <w:t xml:space="preserve">About </w:t>
      </w:r>
      <w:proofErr w:type="spellStart"/>
      <w:r w:rsidRPr="00FA2F21">
        <w:rPr>
          <w:rFonts w:ascii="Garamond" w:hAnsi="Garamond" w:cs="Garamond-Bold"/>
          <w:b/>
          <w:bCs/>
          <w:i/>
          <w:color w:val="000000"/>
          <w:szCs w:val="24"/>
        </w:rPr>
        <w:t>AdvancED</w:t>
      </w:r>
      <w:proofErr w:type="spellEnd"/>
      <w:r w:rsidRPr="00FA2F21">
        <w:rPr>
          <w:rFonts w:ascii="Garamond" w:hAnsi="Garamond" w:cs="Garamond-Bold"/>
          <w:b/>
          <w:bCs/>
          <w:i/>
          <w:color w:val="000000"/>
          <w:szCs w:val="24"/>
        </w:rPr>
        <w:t xml:space="preserve"> and NCA CASI</w:t>
      </w:r>
    </w:p>
    <w:p w:rsidR="00237627" w:rsidRPr="00FA2F21" w:rsidRDefault="00237627" w:rsidP="00237627">
      <w:pPr>
        <w:autoSpaceDE w:val="0"/>
        <w:autoSpaceDN w:val="0"/>
        <w:adjustRightInd w:val="0"/>
        <w:rPr>
          <w:rFonts w:ascii="Garamond" w:hAnsi="Garamond" w:cs="Garamond"/>
          <w:i/>
          <w:color w:val="000000"/>
          <w:szCs w:val="24"/>
        </w:rPr>
      </w:pPr>
      <w:r w:rsidRPr="00FA2F21">
        <w:rPr>
          <w:rFonts w:ascii="Garamond" w:hAnsi="Garamond" w:cs="Garamond"/>
          <w:i/>
          <w:color w:val="000000"/>
          <w:szCs w:val="24"/>
        </w:rPr>
        <w:t xml:space="preserve">Dedicated to advancing excellence in education through accreditation, research and professional services, </w:t>
      </w:r>
      <w:proofErr w:type="spellStart"/>
      <w:r w:rsidRPr="00FA2F21">
        <w:rPr>
          <w:rFonts w:ascii="Garamond" w:hAnsi="Garamond" w:cs="Garamond"/>
          <w:i/>
          <w:color w:val="000000"/>
          <w:szCs w:val="24"/>
        </w:rPr>
        <w:t>AdvancED</w:t>
      </w:r>
      <w:proofErr w:type="spellEnd"/>
      <w:r w:rsidRPr="00FA2F21">
        <w:rPr>
          <w:rFonts w:ascii="Garamond" w:hAnsi="Garamond" w:cs="Garamond"/>
          <w:i/>
          <w:color w:val="000000"/>
          <w:szCs w:val="24"/>
        </w:rPr>
        <w:t xml:space="preserve"> is the world's largest education c</w:t>
      </w:r>
      <w:r w:rsidR="00DB1345" w:rsidRPr="00FA2F21">
        <w:rPr>
          <w:rFonts w:ascii="Garamond" w:hAnsi="Garamond" w:cs="Garamond"/>
          <w:i/>
          <w:color w:val="000000"/>
          <w:szCs w:val="24"/>
        </w:rPr>
        <w:t xml:space="preserve">ommunity, serving and engaging </w:t>
      </w:r>
      <w:r w:rsidR="00F66829" w:rsidRPr="00FA2F21">
        <w:rPr>
          <w:rFonts w:ascii="Garamond" w:hAnsi="Garamond" w:cs="Garamond"/>
          <w:i/>
          <w:color w:val="000000"/>
          <w:szCs w:val="24"/>
        </w:rPr>
        <w:t>30</w:t>
      </w:r>
      <w:r w:rsidRPr="00FA2F21">
        <w:rPr>
          <w:rFonts w:ascii="Garamond" w:hAnsi="Garamond" w:cs="Garamond"/>
          <w:i/>
          <w:color w:val="000000"/>
          <w:szCs w:val="24"/>
        </w:rPr>
        <w:t>,000 public and private schools and s</w:t>
      </w:r>
      <w:r w:rsidR="00F66829" w:rsidRPr="00FA2F21">
        <w:rPr>
          <w:rFonts w:ascii="Garamond" w:hAnsi="Garamond" w:cs="Garamond"/>
          <w:i/>
          <w:color w:val="000000"/>
          <w:szCs w:val="24"/>
        </w:rPr>
        <w:t>chool systems</w:t>
      </w:r>
      <w:r w:rsidRPr="00FA2F21">
        <w:rPr>
          <w:rFonts w:ascii="Garamond" w:hAnsi="Garamond" w:cs="Garamond"/>
          <w:i/>
          <w:color w:val="000000"/>
          <w:szCs w:val="24"/>
        </w:rPr>
        <w:t xml:space="preserve"> in </w:t>
      </w:r>
      <w:r w:rsidR="00F66829" w:rsidRPr="00FA2F21">
        <w:rPr>
          <w:rFonts w:ascii="Garamond" w:hAnsi="Garamond" w:cs="Garamond"/>
          <w:i/>
          <w:color w:val="000000"/>
          <w:szCs w:val="24"/>
        </w:rPr>
        <w:t>more than 70 countries and serving over</w:t>
      </w:r>
      <w:r w:rsidRPr="00FA2F21">
        <w:rPr>
          <w:rFonts w:ascii="Garamond" w:hAnsi="Garamond" w:cs="Garamond"/>
          <w:i/>
          <w:color w:val="000000"/>
          <w:szCs w:val="24"/>
        </w:rPr>
        <w:t xml:space="preserve"> 16 million students. </w:t>
      </w:r>
      <w:r w:rsidR="00F66829" w:rsidRPr="00FA2F21">
        <w:rPr>
          <w:rFonts w:ascii="Garamond" w:hAnsi="Garamond" w:cs="Garamond"/>
          <w:i/>
          <w:color w:val="000000"/>
          <w:szCs w:val="24"/>
        </w:rPr>
        <w:t xml:space="preserve"> </w:t>
      </w:r>
      <w:proofErr w:type="spellStart"/>
      <w:r w:rsidRPr="00FA2F21">
        <w:rPr>
          <w:rFonts w:ascii="Garamond" w:hAnsi="Garamond" w:cs="Garamond"/>
          <w:i/>
          <w:color w:val="000000"/>
          <w:szCs w:val="24"/>
        </w:rPr>
        <w:t>AdvancED</w:t>
      </w:r>
      <w:proofErr w:type="spellEnd"/>
      <w:r w:rsidRPr="00FA2F21">
        <w:rPr>
          <w:rFonts w:ascii="Garamond" w:hAnsi="Garamond" w:cs="Garamond"/>
          <w:i/>
          <w:color w:val="000000"/>
          <w:szCs w:val="24"/>
        </w:rPr>
        <w:t xml:space="preserve"> is the parent organization of the North Central Association Commission on Accreditation and School Improvement (NCA CASI)</w:t>
      </w:r>
      <w:r w:rsidR="00F66829" w:rsidRPr="00FA2F21">
        <w:rPr>
          <w:rFonts w:ascii="Garamond" w:hAnsi="Garamond" w:cs="Garamond"/>
          <w:i/>
          <w:color w:val="000000"/>
          <w:szCs w:val="24"/>
        </w:rPr>
        <w:t>, Northwest Accreditation Commission (NWAC)</w:t>
      </w:r>
      <w:r w:rsidRPr="00FA2F21">
        <w:rPr>
          <w:rFonts w:ascii="Garamond" w:hAnsi="Garamond" w:cs="Garamond"/>
          <w:i/>
          <w:color w:val="000000"/>
          <w:szCs w:val="24"/>
        </w:rPr>
        <w:t xml:space="preserve"> and the Southern Association of Colleges and Schools Council on Accreditation and School Improvement (SACS CASI).</w:t>
      </w:r>
    </w:p>
    <w:p w:rsidR="00237627" w:rsidRPr="00FA2F21" w:rsidRDefault="00237627" w:rsidP="00237627">
      <w:pPr>
        <w:autoSpaceDE w:val="0"/>
        <w:autoSpaceDN w:val="0"/>
        <w:adjustRightInd w:val="0"/>
        <w:rPr>
          <w:rFonts w:ascii="Garamond" w:hAnsi="Garamond" w:cs="Garamond-Bold"/>
          <w:b/>
          <w:bCs/>
          <w:i/>
          <w:color w:val="000000"/>
          <w:szCs w:val="24"/>
        </w:rPr>
      </w:pPr>
    </w:p>
    <w:p w:rsidR="00237627" w:rsidRPr="00FA2F21" w:rsidRDefault="00237627" w:rsidP="00237627">
      <w:pPr>
        <w:autoSpaceDE w:val="0"/>
        <w:autoSpaceDN w:val="0"/>
        <w:adjustRightInd w:val="0"/>
        <w:rPr>
          <w:rFonts w:ascii="Garamond" w:hAnsi="Garamond"/>
          <w:i/>
          <w:szCs w:val="24"/>
        </w:rPr>
      </w:pPr>
      <w:r w:rsidRPr="00FA2F21">
        <w:rPr>
          <w:rFonts w:ascii="Garamond" w:hAnsi="Garamond"/>
          <w:i/>
          <w:szCs w:val="24"/>
        </w:rPr>
        <w:t>NCA CASI is a non-governmental, voluntary association of nearly 10,000 public and private elementary and secondary schools throughout the world.</w:t>
      </w:r>
    </w:p>
    <w:p w:rsidR="00237627" w:rsidRPr="00FA2F21" w:rsidRDefault="00237627" w:rsidP="00237627">
      <w:pPr>
        <w:autoSpaceDE w:val="0"/>
        <w:autoSpaceDN w:val="0"/>
        <w:adjustRightInd w:val="0"/>
        <w:rPr>
          <w:rFonts w:ascii="Garamond" w:hAnsi="Garamond"/>
          <w:i/>
          <w:szCs w:val="24"/>
        </w:rPr>
      </w:pPr>
    </w:p>
    <w:p w:rsidR="00237627" w:rsidRPr="00FA2F21" w:rsidRDefault="00FA2F21" w:rsidP="00237627">
      <w:pPr>
        <w:autoSpaceDE w:val="0"/>
        <w:autoSpaceDN w:val="0"/>
        <w:adjustRightInd w:val="0"/>
        <w:jc w:val="right"/>
        <w:rPr>
          <w:rFonts w:ascii="Garamond" w:hAnsi="Garamond"/>
          <w:i/>
          <w:szCs w:val="24"/>
        </w:rPr>
      </w:pPr>
      <w:r>
        <w:rPr>
          <w:rFonts w:ascii="Garamond" w:hAnsi="Garamond"/>
          <w:noProof/>
          <w:szCs w:val="24"/>
        </w:rPr>
        <w:drawing>
          <wp:inline distT="0" distB="0" distL="0" distR="0">
            <wp:extent cx="1475740" cy="777875"/>
            <wp:effectExtent l="0" t="0" r="0" b="3175"/>
            <wp:docPr id="2" name="Picture 2" descr="AE _ NCA dip seal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 _ NCA dip seal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740" cy="777875"/>
                    </a:xfrm>
                    <a:prstGeom prst="rect">
                      <a:avLst/>
                    </a:prstGeom>
                    <a:noFill/>
                    <a:ln>
                      <a:noFill/>
                    </a:ln>
                  </pic:spPr>
                </pic:pic>
              </a:graphicData>
            </a:graphic>
          </wp:inline>
        </w:drawing>
      </w:r>
    </w:p>
    <w:p w:rsidR="00237627" w:rsidRPr="00FA2F21" w:rsidRDefault="00237627" w:rsidP="00EE201E">
      <w:pPr>
        <w:rPr>
          <w:rFonts w:ascii="Garamond" w:hAnsi="Garamond"/>
          <w:i/>
          <w:szCs w:val="24"/>
        </w:rPr>
      </w:pPr>
    </w:p>
    <w:sectPr w:rsidR="00237627" w:rsidRPr="00FA2F21" w:rsidSect="00CD258E">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A2" w:rsidRDefault="00D438A2">
      <w:r>
        <w:separator/>
      </w:r>
    </w:p>
  </w:endnote>
  <w:endnote w:type="continuationSeparator" w:id="0">
    <w:p w:rsidR="00D438A2" w:rsidRDefault="00D4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A2" w:rsidRDefault="00D438A2">
      <w:r>
        <w:separator/>
      </w:r>
    </w:p>
  </w:footnote>
  <w:footnote w:type="continuationSeparator" w:id="0">
    <w:p w:rsidR="00D438A2" w:rsidRDefault="00D43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CA"/>
    <w:rsid w:val="00015C89"/>
    <w:rsid w:val="0001716B"/>
    <w:rsid w:val="00022111"/>
    <w:rsid w:val="00044394"/>
    <w:rsid w:val="000457DB"/>
    <w:rsid w:val="00071833"/>
    <w:rsid w:val="0008105D"/>
    <w:rsid w:val="000853B3"/>
    <w:rsid w:val="000905CC"/>
    <w:rsid w:val="00095812"/>
    <w:rsid w:val="000A4404"/>
    <w:rsid w:val="000F0867"/>
    <w:rsid w:val="0010326A"/>
    <w:rsid w:val="00114321"/>
    <w:rsid w:val="00116D2A"/>
    <w:rsid w:val="00122879"/>
    <w:rsid w:val="001655F3"/>
    <w:rsid w:val="00173ED3"/>
    <w:rsid w:val="00193406"/>
    <w:rsid w:val="001B7309"/>
    <w:rsid w:val="001C61D5"/>
    <w:rsid w:val="001D61F4"/>
    <w:rsid w:val="001E6775"/>
    <w:rsid w:val="001F66C4"/>
    <w:rsid w:val="0020106B"/>
    <w:rsid w:val="00202745"/>
    <w:rsid w:val="00216496"/>
    <w:rsid w:val="00224203"/>
    <w:rsid w:val="00227B2F"/>
    <w:rsid w:val="00234B50"/>
    <w:rsid w:val="00237627"/>
    <w:rsid w:val="00245C7C"/>
    <w:rsid w:val="00261706"/>
    <w:rsid w:val="0026447E"/>
    <w:rsid w:val="002666F4"/>
    <w:rsid w:val="00270228"/>
    <w:rsid w:val="00273366"/>
    <w:rsid w:val="00293DB4"/>
    <w:rsid w:val="00294789"/>
    <w:rsid w:val="0029484E"/>
    <w:rsid w:val="002A22BC"/>
    <w:rsid w:val="002A2C86"/>
    <w:rsid w:val="002B1A69"/>
    <w:rsid w:val="002E130F"/>
    <w:rsid w:val="00300D3B"/>
    <w:rsid w:val="00306A95"/>
    <w:rsid w:val="003139AD"/>
    <w:rsid w:val="00324F4D"/>
    <w:rsid w:val="003311EE"/>
    <w:rsid w:val="0033311F"/>
    <w:rsid w:val="003407E0"/>
    <w:rsid w:val="003425ED"/>
    <w:rsid w:val="00343389"/>
    <w:rsid w:val="00343BBA"/>
    <w:rsid w:val="00354E7F"/>
    <w:rsid w:val="00362EB5"/>
    <w:rsid w:val="00371EE2"/>
    <w:rsid w:val="003A10C3"/>
    <w:rsid w:val="003A2196"/>
    <w:rsid w:val="003A257A"/>
    <w:rsid w:val="003A3386"/>
    <w:rsid w:val="003B5056"/>
    <w:rsid w:val="003C0F5D"/>
    <w:rsid w:val="003C35D6"/>
    <w:rsid w:val="003D1536"/>
    <w:rsid w:val="003F0F28"/>
    <w:rsid w:val="003F3EAC"/>
    <w:rsid w:val="003F4161"/>
    <w:rsid w:val="004356F2"/>
    <w:rsid w:val="00450807"/>
    <w:rsid w:val="004569BF"/>
    <w:rsid w:val="00463CB2"/>
    <w:rsid w:val="004769ED"/>
    <w:rsid w:val="004854CE"/>
    <w:rsid w:val="004A4848"/>
    <w:rsid w:val="004C5536"/>
    <w:rsid w:val="004D1D35"/>
    <w:rsid w:val="004D48D7"/>
    <w:rsid w:val="004D5E0F"/>
    <w:rsid w:val="004D7E27"/>
    <w:rsid w:val="004E3AE0"/>
    <w:rsid w:val="0050171B"/>
    <w:rsid w:val="005076C6"/>
    <w:rsid w:val="0051203B"/>
    <w:rsid w:val="0051391E"/>
    <w:rsid w:val="005200E0"/>
    <w:rsid w:val="00531F90"/>
    <w:rsid w:val="00541EC3"/>
    <w:rsid w:val="0055767E"/>
    <w:rsid w:val="005624FA"/>
    <w:rsid w:val="00573B7D"/>
    <w:rsid w:val="00582F89"/>
    <w:rsid w:val="0059098A"/>
    <w:rsid w:val="005955F3"/>
    <w:rsid w:val="005B06B4"/>
    <w:rsid w:val="005E0AF8"/>
    <w:rsid w:val="005E4133"/>
    <w:rsid w:val="00610A18"/>
    <w:rsid w:val="00614BAB"/>
    <w:rsid w:val="00616314"/>
    <w:rsid w:val="00617159"/>
    <w:rsid w:val="006214F6"/>
    <w:rsid w:val="00623482"/>
    <w:rsid w:val="00627536"/>
    <w:rsid w:val="0064122D"/>
    <w:rsid w:val="006520F1"/>
    <w:rsid w:val="00652845"/>
    <w:rsid w:val="006636FB"/>
    <w:rsid w:val="0067503D"/>
    <w:rsid w:val="00682C13"/>
    <w:rsid w:val="006C6BD9"/>
    <w:rsid w:val="006D7FEE"/>
    <w:rsid w:val="006E2C7B"/>
    <w:rsid w:val="006E52CA"/>
    <w:rsid w:val="006F1DB2"/>
    <w:rsid w:val="006F6089"/>
    <w:rsid w:val="0070157E"/>
    <w:rsid w:val="0072539D"/>
    <w:rsid w:val="0073162E"/>
    <w:rsid w:val="00731652"/>
    <w:rsid w:val="00741878"/>
    <w:rsid w:val="0075329E"/>
    <w:rsid w:val="00771C14"/>
    <w:rsid w:val="007732AF"/>
    <w:rsid w:val="00793D3D"/>
    <w:rsid w:val="007C0BD3"/>
    <w:rsid w:val="007C3A5E"/>
    <w:rsid w:val="007C443D"/>
    <w:rsid w:val="007E7793"/>
    <w:rsid w:val="007E7C60"/>
    <w:rsid w:val="007F7C83"/>
    <w:rsid w:val="00802027"/>
    <w:rsid w:val="00806294"/>
    <w:rsid w:val="00814FEB"/>
    <w:rsid w:val="008179D7"/>
    <w:rsid w:val="00833CDD"/>
    <w:rsid w:val="00833E1E"/>
    <w:rsid w:val="00857470"/>
    <w:rsid w:val="008575C5"/>
    <w:rsid w:val="00857AC0"/>
    <w:rsid w:val="00860E91"/>
    <w:rsid w:val="00863213"/>
    <w:rsid w:val="00866420"/>
    <w:rsid w:val="0087543B"/>
    <w:rsid w:val="00883C3A"/>
    <w:rsid w:val="008E77FC"/>
    <w:rsid w:val="008F4E7B"/>
    <w:rsid w:val="008F7F11"/>
    <w:rsid w:val="0090326F"/>
    <w:rsid w:val="009221CC"/>
    <w:rsid w:val="009255C9"/>
    <w:rsid w:val="0096228F"/>
    <w:rsid w:val="00963546"/>
    <w:rsid w:val="009835EB"/>
    <w:rsid w:val="009A089E"/>
    <w:rsid w:val="009A6067"/>
    <w:rsid w:val="009C69D3"/>
    <w:rsid w:val="009F6581"/>
    <w:rsid w:val="00A04670"/>
    <w:rsid w:val="00A14943"/>
    <w:rsid w:val="00A32C1C"/>
    <w:rsid w:val="00A471FF"/>
    <w:rsid w:val="00A616A5"/>
    <w:rsid w:val="00A730EB"/>
    <w:rsid w:val="00A750ED"/>
    <w:rsid w:val="00A77867"/>
    <w:rsid w:val="00A81D2B"/>
    <w:rsid w:val="00A845D8"/>
    <w:rsid w:val="00A912DC"/>
    <w:rsid w:val="00A93520"/>
    <w:rsid w:val="00AB1E5B"/>
    <w:rsid w:val="00AB3FDF"/>
    <w:rsid w:val="00AC2ED4"/>
    <w:rsid w:val="00AD60BF"/>
    <w:rsid w:val="00AE6A0E"/>
    <w:rsid w:val="00AF65C3"/>
    <w:rsid w:val="00B06556"/>
    <w:rsid w:val="00B0757F"/>
    <w:rsid w:val="00B1239C"/>
    <w:rsid w:val="00B17020"/>
    <w:rsid w:val="00B30AA6"/>
    <w:rsid w:val="00B343DE"/>
    <w:rsid w:val="00B503FB"/>
    <w:rsid w:val="00B540CE"/>
    <w:rsid w:val="00B60DAF"/>
    <w:rsid w:val="00B74B41"/>
    <w:rsid w:val="00B82324"/>
    <w:rsid w:val="00B825D0"/>
    <w:rsid w:val="00B908A0"/>
    <w:rsid w:val="00BA3B62"/>
    <w:rsid w:val="00BB234F"/>
    <w:rsid w:val="00BB7731"/>
    <w:rsid w:val="00BD204C"/>
    <w:rsid w:val="00BF2FDA"/>
    <w:rsid w:val="00C01630"/>
    <w:rsid w:val="00C0283C"/>
    <w:rsid w:val="00C438CC"/>
    <w:rsid w:val="00C4765C"/>
    <w:rsid w:val="00C6426A"/>
    <w:rsid w:val="00C739A0"/>
    <w:rsid w:val="00C80747"/>
    <w:rsid w:val="00C840DF"/>
    <w:rsid w:val="00C84D3A"/>
    <w:rsid w:val="00CB3A31"/>
    <w:rsid w:val="00CB5689"/>
    <w:rsid w:val="00CC0FA2"/>
    <w:rsid w:val="00CD258E"/>
    <w:rsid w:val="00CF2463"/>
    <w:rsid w:val="00CF27CD"/>
    <w:rsid w:val="00D124C2"/>
    <w:rsid w:val="00D32EED"/>
    <w:rsid w:val="00D406EE"/>
    <w:rsid w:val="00D438A2"/>
    <w:rsid w:val="00D45CB1"/>
    <w:rsid w:val="00D4793F"/>
    <w:rsid w:val="00D6050C"/>
    <w:rsid w:val="00D64E45"/>
    <w:rsid w:val="00D672ED"/>
    <w:rsid w:val="00D72D97"/>
    <w:rsid w:val="00D86F86"/>
    <w:rsid w:val="00DB1345"/>
    <w:rsid w:val="00DB1572"/>
    <w:rsid w:val="00DB36E2"/>
    <w:rsid w:val="00DC559A"/>
    <w:rsid w:val="00DE4543"/>
    <w:rsid w:val="00DE68CA"/>
    <w:rsid w:val="00E0790A"/>
    <w:rsid w:val="00E25E54"/>
    <w:rsid w:val="00E26DDC"/>
    <w:rsid w:val="00E53EC2"/>
    <w:rsid w:val="00E70D8E"/>
    <w:rsid w:val="00E7185B"/>
    <w:rsid w:val="00E952C6"/>
    <w:rsid w:val="00EA5506"/>
    <w:rsid w:val="00EB412A"/>
    <w:rsid w:val="00EC1301"/>
    <w:rsid w:val="00EC56E2"/>
    <w:rsid w:val="00EE201E"/>
    <w:rsid w:val="00EF1E0A"/>
    <w:rsid w:val="00F03094"/>
    <w:rsid w:val="00F03F33"/>
    <w:rsid w:val="00F24DA4"/>
    <w:rsid w:val="00F26692"/>
    <w:rsid w:val="00F35FAB"/>
    <w:rsid w:val="00F370F1"/>
    <w:rsid w:val="00F40606"/>
    <w:rsid w:val="00F47D09"/>
    <w:rsid w:val="00F65CB8"/>
    <w:rsid w:val="00F66829"/>
    <w:rsid w:val="00F8291D"/>
    <w:rsid w:val="00F93959"/>
    <w:rsid w:val="00FA2F21"/>
    <w:rsid w:val="00FA5297"/>
    <w:rsid w:val="00FC074F"/>
    <w:rsid w:val="00FC1D6E"/>
    <w:rsid w:val="00FD51C2"/>
    <w:rsid w:val="00FD6C55"/>
    <w:rsid w:val="00FE5679"/>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2CA"/>
    <w:rPr>
      <w:sz w:val="24"/>
    </w:rPr>
  </w:style>
  <w:style w:type="paragraph" w:styleId="Heading1">
    <w:name w:val="heading 1"/>
    <w:basedOn w:val="Normal"/>
    <w:next w:val="Normal"/>
    <w:qFormat/>
    <w:rsid w:val="00614BAB"/>
    <w:pPr>
      <w:keepNext/>
      <w:outlineLvl w:val="0"/>
    </w:pPr>
    <w:rPr>
      <w:rFonts w:ascii="Arial" w:hAnsi="Arial" w:cs="Arial"/>
      <w:i/>
      <w:iCs/>
      <w:color w:val="092869"/>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4BAB"/>
    <w:rPr>
      <w:rFonts w:ascii="Arial" w:hAnsi="Arial" w:cs="Arial"/>
      <w:i/>
      <w:iCs/>
      <w:color w:val="092869"/>
      <w:sz w:val="18"/>
      <w:szCs w:val="24"/>
    </w:rPr>
  </w:style>
  <w:style w:type="paragraph" w:styleId="BalloonText">
    <w:name w:val="Balloon Text"/>
    <w:basedOn w:val="Normal"/>
    <w:semiHidden/>
    <w:rsid w:val="00541EC3"/>
    <w:rPr>
      <w:rFonts w:ascii="Tahoma" w:hAnsi="Tahoma" w:cs="Tahoma"/>
      <w:sz w:val="16"/>
      <w:szCs w:val="16"/>
    </w:rPr>
  </w:style>
  <w:style w:type="character" w:styleId="Hyperlink">
    <w:name w:val="Hyperlink"/>
    <w:rsid w:val="0008105D"/>
    <w:rPr>
      <w:color w:val="0000FF"/>
      <w:u w:val="single"/>
    </w:rPr>
  </w:style>
  <w:style w:type="paragraph" w:styleId="Header">
    <w:name w:val="header"/>
    <w:basedOn w:val="Normal"/>
    <w:rsid w:val="00EA5506"/>
    <w:pPr>
      <w:tabs>
        <w:tab w:val="center" w:pos="4320"/>
        <w:tab w:val="right" w:pos="8640"/>
      </w:tabs>
    </w:pPr>
  </w:style>
  <w:style w:type="paragraph" w:styleId="Footer">
    <w:name w:val="footer"/>
    <w:basedOn w:val="Normal"/>
    <w:rsid w:val="00EA5506"/>
    <w:pPr>
      <w:tabs>
        <w:tab w:val="center" w:pos="4320"/>
        <w:tab w:val="right" w:pos="8640"/>
      </w:tabs>
    </w:pPr>
  </w:style>
  <w:style w:type="paragraph" w:styleId="BodyText2">
    <w:name w:val="Body Text 2"/>
    <w:basedOn w:val="Normal"/>
    <w:rsid w:val="00EE201E"/>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2CA"/>
    <w:rPr>
      <w:sz w:val="24"/>
    </w:rPr>
  </w:style>
  <w:style w:type="paragraph" w:styleId="Heading1">
    <w:name w:val="heading 1"/>
    <w:basedOn w:val="Normal"/>
    <w:next w:val="Normal"/>
    <w:qFormat/>
    <w:rsid w:val="00614BAB"/>
    <w:pPr>
      <w:keepNext/>
      <w:outlineLvl w:val="0"/>
    </w:pPr>
    <w:rPr>
      <w:rFonts w:ascii="Arial" w:hAnsi="Arial" w:cs="Arial"/>
      <w:i/>
      <w:iCs/>
      <w:color w:val="092869"/>
      <w:sz w:val="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4BAB"/>
    <w:rPr>
      <w:rFonts w:ascii="Arial" w:hAnsi="Arial" w:cs="Arial"/>
      <w:i/>
      <w:iCs/>
      <w:color w:val="092869"/>
      <w:sz w:val="18"/>
      <w:szCs w:val="24"/>
    </w:rPr>
  </w:style>
  <w:style w:type="paragraph" w:styleId="BalloonText">
    <w:name w:val="Balloon Text"/>
    <w:basedOn w:val="Normal"/>
    <w:semiHidden/>
    <w:rsid w:val="00541EC3"/>
    <w:rPr>
      <w:rFonts w:ascii="Tahoma" w:hAnsi="Tahoma" w:cs="Tahoma"/>
      <w:sz w:val="16"/>
      <w:szCs w:val="16"/>
    </w:rPr>
  </w:style>
  <w:style w:type="character" w:styleId="Hyperlink">
    <w:name w:val="Hyperlink"/>
    <w:rsid w:val="0008105D"/>
    <w:rPr>
      <w:color w:val="0000FF"/>
      <w:u w:val="single"/>
    </w:rPr>
  </w:style>
  <w:style w:type="paragraph" w:styleId="Header">
    <w:name w:val="header"/>
    <w:basedOn w:val="Normal"/>
    <w:rsid w:val="00EA5506"/>
    <w:pPr>
      <w:tabs>
        <w:tab w:val="center" w:pos="4320"/>
        <w:tab w:val="right" w:pos="8640"/>
      </w:tabs>
    </w:pPr>
  </w:style>
  <w:style w:type="paragraph" w:styleId="Footer">
    <w:name w:val="footer"/>
    <w:basedOn w:val="Normal"/>
    <w:rsid w:val="00EA5506"/>
    <w:pPr>
      <w:tabs>
        <w:tab w:val="center" w:pos="4320"/>
        <w:tab w:val="right" w:pos="8640"/>
      </w:tabs>
    </w:pPr>
  </w:style>
  <w:style w:type="paragraph" w:styleId="BodyText2">
    <w:name w:val="Body Text 2"/>
    <w:basedOn w:val="Normal"/>
    <w:rsid w:val="00EE201E"/>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nc-ed.or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North Central Association of Colleges and Schools</Company>
  <LinksUpToDate>false</LinksUpToDate>
  <CharactersWithSpaces>2950</CharactersWithSpaces>
  <SharedDoc>false</SharedDoc>
  <HLinks>
    <vt:vector size="6" baseType="variant">
      <vt:variant>
        <vt:i4>1245199</vt:i4>
      </vt:variant>
      <vt:variant>
        <vt:i4>2</vt:i4>
      </vt:variant>
      <vt:variant>
        <vt:i4>0</vt:i4>
      </vt:variant>
      <vt:variant>
        <vt:i4>5</vt:i4>
      </vt:variant>
      <vt:variant>
        <vt:lpwstr>http://www.advanc-ed.org/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Dave Belt</dc:creator>
  <cp:lastModifiedBy>Lyndsay Osborn</cp:lastModifiedBy>
  <cp:revision>2</cp:revision>
  <cp:lastPrinted>2011-03-07T18:26:00Z</cp:lastPrinted>
  <dcterms:created xsi:type="dcterms:W3CDTF">2013-04-23T17:16:00Z</dcterms:created>
  <dcterms:modified xsi:type="dcterms:W3CDTF">2013-04-23T17:16:00Z</dcterms:modified>
</cp:coreProperties>
</file>